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吉首市禁葬区范围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吉首市禁葬区范围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为：一、</w:t>
      </w:r>
      <w:r>
        <w:rPr>
          <w:rFonts w:hint="eastAsia" w:ascii="仿宋" w:hAnsi="仿宋" w:eastAsia="仿宋" w:cs="仿宋"/>
          <w:sz w:val="32"/>
          <w:szCs w:val="32"/>
        </w:rPr>
        <w:t>吉首市主城区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；二、国省干道和重要道路第一层山脊可视范围；三、重要河流第一层山脊可视范围；四、德夯风景名胜区；五、其它应列入地区。</w:t>
      </w:r>
      <w:r>
        <w:rPr>
          <w:rFonts w:hint="eastAsia" w:ascii="仿宋" w:hAnsi="仿宋" w:eastAsia="仿宋" w:cs="仿宋"/>
          <w:sz w:val="32"/>
          <w:szCs w:val="32"/>
        </w:rPr>
        <w:t>范围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线内共涉及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102个社区、村，</w:t>
      </w:r>
      <w:r>
        <w:rPr>
          <w:rFonts w:hint="eastAsia" w:ascii="仿宋" w:hAnsi="仿宋" w:eastAsia="仿宋" w:cs="仿宋"/>
          <w:sz w:val="32"/>
          <w:szCs w:val="32"/>
        </w:rPr>
        <w:t>具体是：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一、全域列为禁葬区的社区（34个）。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1、峒河街道（7个）：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龙泉社区、大田社区、峒河社区、新桥社区、光明社区、向阳社区、五里牌社区。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2、石家冲街道（4个）：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荣昌坪社区、桐油坪社区、荣庄社区、石家冲社区。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3、镇溪街道（7个）：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科技园社区、胡麻井社区、商业城社区、鸦溪社区、沙子坳社区、马坡岭社区、吉新社区。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4、乾州街道（10个）：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竹园社区、古城社区、小溪桥社区、蔬菜社区、狮子社区、兔岩社区、接丰社区、云峰社区、漩潭社区、兴隆社区。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5、吉凤街道（6个）：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龙凤社区、双河社区、湾溪社区、牯牛坪社区、木林坪社区、捧捧坳社区。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二、部分区域列为禁葬区的村、社区（68个）：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峒河街道（7个）：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合群村、上佬村、振武营村、林木山村、岩寨村、望江坳村、小溪村。（S262、G352、东西环线、城市建设用地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第一层山脊可视范围及花果山公园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928" w:leftChars="0" w:right="0" w:rightChars="0" w:hanging="1928" w:hangingChars="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石家冲街道（5个）：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庄稼村、曙光村、寨阳村、勤丰村、栗溪村。（S99、G65、G319第一层山脊可视范围及西郊森林公园）。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  <w:t>镇溪街道（1个）：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坪山坡村。（建设用地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第一层山脊可视范围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乾州街道（8个）：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树岩桥村、吉庄村、金坪村、大庭村、小庄村、三岔坪村、西门口村、强虎村。（S99西连接线、城市建设用地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第一层山脊可视范围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及红枫森林公园）。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双塘街道（8个）：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周家寨社区、兴田村、联合村、汇祥村、荫上村、双塘村、明丰村、联兴村。（S262、张社大道及城市建设用地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第一层山脊可视范围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85" w:leftChars="0" w:right="0" w:rightChars="0" w:hanging="1285" w:hanging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矮寨镇（10个）：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坪朗村、树耳村、矮寨社区、大兴社区、幸福村、排兄村、金叶村、小兴村、德夯村、家庭村。（G65、G319第一层山脊可视范围、峒河湿地公园及德夯风景名胜区）。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85" w:leftChars="0" w:right="0" w:rightChars="0" w:hanging="1285" w:hanging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己略乡（5个）：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联林村、己略村、龙舞村、红坪村、夯坨村。（S99、S262第一层山脊可视范围）。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马颈坳镇（10个）：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米坡村、阳田村、溪马社区、新湾村、汨比村、团结村、榔木村、隘口村、几比村、康云村。（S99、G352、司马河及城市建设用地第一层山脊可视范围）。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85" w:leftChars="0" w:right="0" w:rightChars="0" w:hanging="1285" w:hanging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太平镇（5个）：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金星村、司马村、太平村、夯古村、英勇村。（G56、司马河第一层山脊可视范围）。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85" w:leftChars="0" w:right="0" w:rightChars="0" w:hanging="1285" w:hanging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dstrike w:val="0"/>
          <w:sz w:val="32"/>
          <w:szCs w:val="32"/>
          <w:u w:val="none"/>
          <w:lang w:val="en-US" w:eastAsia="zh-CN"/>
        </w:rPr>
        <w:t>丹青镇（4个）：</w:t>
      </w:r>
      <w:r>
        <w:rPr>
          <w:rFonts w:hint="eastAsia" w:ascii="仿宋" w:hAnsi="仿宋" w:eastAsia="仿宋" w:cs="仿宋"/>
          <w:strike w:val="0"/>
          <w:sz w:val="32"/>
          <w:szCs w:val="32"/>
          <w:u w:val="none"/>
          <w:lang w:val="en-US" w:eastAsia="zh-CN"/>
        </w:rPr>
        <w:t>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明社区、河坪村、大坪村、大兴村。（丹青河第一层山脊可视范围）。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85" w:leftChars="0" w:right="0" w:rightChars="0" w:hanging="1285" w:hanging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河溪镇（5个）：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马鞍村、婀娜村、张排村、持久村、河溪社区。（G56、G319及司马河第一层山脊可视范围）。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21FB"/>
    <w:rsid w:val="111214DF"/>
    <w:rsid w:val="11685B11"/>
    <w:rsid w:val="1A421316"/>
    <w:rsid w:val="1AF7692B"/>
    <w:rsid w:val="1C744B89"/>
    <w:rsid w:val="246C2463"/>
    <w:rsid w:val="28FF29D7"/>
    <w:rsid w:val="2B0C1F29"/>
    <w:rsid w:val="42EF33DA"/>
    <w:rsid w:val="4FFA0584"/>
    <w:rsid w:val="51D41938"/>
    <w:rsid w:val="6390094B"/>
    <w:rsid w:val="670371A0"/>
    <w:rsid w:val="68E42AC7"/>
    <w:rsid w:val="739D7AAC"/>
    <w:rsid w:val="76C1060D"/>
    <w:rsid w:val="77CA3783"/>
    <w:rsid w:val="7C3B4302"/>
    <w:rsid w:val="7EA44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2018-05-08T07:59:25Z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